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89BE6" w14:textId="77777777" w:rsidR="00BE1465" w:rsidRDefault="00BE1465" w:rsidP="00BE1465">
      <w:r>
        <w:t>Per visualizzare l’articolo cliccare sul seguente link:</w:t>
      </w:r>
    </w:p>
    <w:p w14:paraId="163BA616" w14:textId="15BCA628" w:rsidR="003D1098" w:rsidRDefault="006E474E" w:rsidP="00C94EC4">
      <w:hyperlink r:id="rId7" w:history="1">
        <w:r w:rsidRPr="007A481D">
          <w:rPr>
            <w:rStyle w:val="Collegamentoipertestuale"/>
          </w:rPr>
          <w:t>https://www.ilgiornaleditalia.it/news/mondo-imprese/659922/intesa-sanpaolo-main-partner-del-31-congresso-assiom-forex-al-lingotto-di-torino-il-14-e-15-febbrario-2025.html</w:t>
        </w:r>
      </w:hyperlink>
    </w:p>
    <w:p w14:paraId="1D294653" w14:textId="77777777" w:rsidR="006E474E" w:rsidRDefault="006E474E" w:rsidP="00C94EC4"/>
    <w:p w14:paraId="7C56F1DF" w14:textId="77777777" w:rsidR="003D1098" w:rsidRDefault="003D1098" w:rsidP="00C94EC4"/>
    <w:sectPr w:rsidR="003D10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65"/>
    <w:rsid w:val="000A74F9"/>
    <w:rsid w:val="002558EE"/>
    <w:rsid w:val="002C5222"/>
    <w:rsid w:val="003D1098"/>
    <w:rsid w:val="004D64A9"/>
    <w:rsid w:val="005A72CB"/>
    <w:rsid w:val="0066438D"/>
    <w:rsid w:val="006E474E"/>
    <w:rsid w:val="00762FF2"/>
    <w:rsid w:val="009643E4"/>
    <w:rsid w:val="00A11609"/>
    <w:rsid w:val="00AB556B"/>
    <w:rsid w:val="00AE734A"/>
    <w:rsid w:val="00BE1465"/>
    <w:rsid w:val="00C94EC4"/>
    <w:rsid w:val="00D2321F"/>
    <w:rsid w:val="00EB6D03"/>
    <w:rsid w:val="00F3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510C"/>
  <w15:chartTrackingRefBased/>
  <w15:docId w15:val="{49C4D374-FCB5-42B3-AC1B-3B026521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465"/>
    <w:pPr>
      <w:spacing w:line="254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14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14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14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14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14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14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14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14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14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1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1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1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14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14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14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14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14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14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1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E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14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1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14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14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146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E14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1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14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146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E146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1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ilgiornaleditalia.it/news/mondo-imprese/659922/intesa-sanpaolo-main-partner-del-31-congresso-assiom-forex-al-lingotto-di-torino-il-14-e-15-febbrario-2025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5dae5c-10fe-4bac-bc7a-843e00f6b0a0" xsi:nil="true"/>
    <lcf76f155ced4ddcb4097134ff3c332f xmlns="bbe8b00f-3c4b-42e0-897f-04f58c4dc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7B4A00-8FD2-4CB5-8D93-0C50E33B7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93543-7274-4E3F-BE9E-E7108C7D8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E41CA-130F-4B39-95AE-4DE549B8724F}">
  <ds:schemaRefs>
    <ds:schemaRef ds:uri="http://schemas.microsoft.com/office/2006/metadata/properties"/>
    <ds:schemaRef ds:uri="http://schemas.microsoft.com/office/infopath/2007/PartnerControls"/>
    <ds:schemaRef ds:uri="675dae5c-10fe-4bac-bc7a-843e00f6b0a0"/>
    <ds:schemaRef ds:uri="bbe8b00f-3c4b-42e0-897f-04f58c4dc9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Sportiello</dc:creator>
  <cp:keywords/>
  <dc:description/>
  <cp:lastModifiedBy>Alessia Sportiello</cp:lastModifiedBy>
  <cp:revision>3</cp:revision>
  <dcterms:created xsi:type="dcterms:W3CDTF">2024-11-13T13:23:00Z</dcterms:created>
  <dcterms:modified xsi:type="dcterms:W3CDTF">2024-11-13T13:23:00Z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0x0101007119B178E30E3243A80345BF2E8E952A</vt:lpwstr>
  </property>
  <property fmtid="{D5CDD505-2E9C-101B-9397-08002B2CF9AE}" pid="3" name="MediaServiceImageTags">
    <vt:lpwstr/>
  </property>
</Properties>
</file>